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E86BA0" w:rsidRPr="00E86BA0" w:rsidTr="00E86BA0"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hideMark/>
          </w:tcPr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E86BA0" w:rsidRPr="00E86BA0">
              <w:trPr>
                <w:jc w:val="center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8"/>
                  </w:tblGrid>
                  <w:tr w:rsidR="00E86BA0" w:rsidRPr="00E86BA0">
                    <w:tc>
                      <w:tcPr>
                        <w:tcW w:w="0" w:type="auto"/>
                        <w:tcMar>
                          <w:top w:w="150" w:type="dxa"/>
                          <w:left w:w="270" w:type="dxa"/>
                          <w:bottom w:w="150" w:type="dxa"/>
                          <w:right w:w="270" w:type="dxa"/>
                        </w:tcMar>
                        <w:vAlign w:val="center"/>
                        <w:hideMark/>
                      </w:tcPr>
                      <w:tbl>
                        <w:tblPr>
                          <w:tblW w:w="5000" w:type="pct"/>
                          <w:tblBorders>
                            <w:top w:val="single" w:sz="12" w:space="0" w:color="FFFFFF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098"/>
                        </w:tblGrid>
                        <w:tr w:rsidR="00E86BA0" w:rsidRPr="00E86BA0"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86BA0" w:rsidRPr="00E86BA0" w:rsidRDefault="00E86BA0" w:rsidP="00E86B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E86BA0" w:rsidRPr="00E86BA0" w:rsidRDefault="00E86BA0" w:rsidP="00E86B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E86BA0" w:rsidRPr="00E86BA0" w:rsidRDefault="00E86BA0" w:rsidP="00E86B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it-IT"/>
                    </w:rPr>
                  </w:pPr>
                </w:p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8"/>
                  </w:tblGrid>
                  <w:tr w:rsidR="00E86BA0" w:rsidRPr="00E86BA0">
                    <w:tc>
                      <w:tcPr>
                        <w:tcW w:w="0" w:type="auto"/>
                        <w:tcMar>
                          <w:top w:w="135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pPr w:vertAnchor="text"/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38"/>
                        </w:tblGrid>
                        <w:tr w:rsidR="00E86BA0" w:rsidRPr="00E86BA0"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270" w:type="dxa"/>
                                <w:bottom w:w="135" w:type="dxa"/>
                                <w:right w:w="270" w:type="dxa"/>
                              </w:tcMar>
                              <w:hideMark/>
                            </w:tcPr>
                            <w:p w:rsidR="00E86BA0" w:rsidRPr="00E86BA0" w:rsidRDefault="00E86BA0" w:rsidP="00E86BA0">
                              <w:pPr>
                                <w:spacing w:after="0" w:line="300" w:lineRule="auto"/>
                                <w:outlineLvl w:val="0"/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color w:val="202020"/>
                                  <w:kern w:val="36"/>
                                  <w:sz w:val="39"/>
                                  <w:szCs w:val="39"/>
                                  <w:lang w:eastAsia="it-IT"/>
                                </w:rPr>
                              </w:pPr>
                              <w:r w:rsidRPr="00E86BA0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color w:val="289EE0"/>
                                  <w:kern w:val="36"/>
                                  <w:sz w:val="39"/>
                                  <w:szCs w:val="39"/>
                                  <w:lang w:eastAsia="it-IT"/>
                                </w:rPr>
                                <w:t>Didattica a distanza per gestire l'emergenza</w:t>
                              </w:r>
                            </w:p>
                          </w:tc>
                        </w:tr>
                      </w:tbl>
                      <w:p w:rsidR="00E86BA0" w:rsidRPr="00E86BA0" w:rsidRDefault="00E86BA0" w:rsidP="00E86B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E86BA0" w:rsidRPr="00E86BA0" w:rsidRDefault="00E86BA0" w:rsidP="00E86B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it-IT"/>
                    </w:rPr>
                  </w:pPr>
                </w:p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8"/>
                  </w:tblGrid>
                  <w:tr w:rsidR="00E86BA0" w:rsidRPr="00E86BA0">
                    <w:tc>
                      <w:tcPr>
                        <w:tcW w:w="0" w:type="auto"/>
                        <w:tcMar>
                          <w:top w:w="135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pPr w:vertAnchor="text"/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38"/>
                        </w:tblGrid>
                        <w:tr w:rsidR="00E86BA0" w:rsidRPr="00E86BA0"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270" w:type="dxa"/>
                                <w:bottom w:w="135" w:type="dxa"/>
                                <w:right w:w="270" w:type="dxa"/>
                              </w:tcMar>
                              <w:hideMark/>
                            </w:tcPr>
                            <w:p w:rsidR="00E86BA0" w:rsidRPr="00E86BA0" w:rsidRDefault="00E86BA0" w:rsidP="00E86BA0">
                              <w:pPr>
                                <w:spacing w:after="0" w:line="360" w:lineRule="auto"/>
                                <w:rPr>
                                  <w:rFonts w:ascii="Helvetica" w:eastAsia="Times New Roman" w:hAnsi="Helvetica" w:cs="Helvetica"/>
                                  <w:color w:val="20202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6BA0">
                                <w:rPr>
                                  <w:rFonts w:ascii="Helvetica" w:eastAsia="Times New Roman" w:hAnsi="Helvetica" w:cs="Helvetica"/>
                                  <w:color w:val="202020"/>
                                  <w:sz w:val="24"/>
                                  <w:szCs w:val="24"/>
                                  <w:lang w:eastAsia="it-IT"/>
                                </w:rPr>
                                <w:t>In questo particolare momento, dovuto all’emergenza </w:t>
                              </w:r>
                              <w:r w:rsidRPr="00E86BA0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color w:val="202020"/>
                                  <w:sz w:val="24"/>
                                  <w:szCs w:val="24"/>
                                  <w:lang w:eastAsia="it-IT"/>
                                </w:rPr>
                                <w:t>COVID-19</w:t>
                              </w:r>
                              <w:r w:rsidRPr="00E86BA0">
                                <w:rPr>
                                  <w:rFonts w:ascii="Helvetica" w:eastAsia="Times New Roman" w:hAnsi="Helvetica" w:cs="Helvetica"/>
                                  <w:color w:val="202020"/>
                                  <w:sz w:val="24"/>
                                  <w:szCs w:val="24"/>
                                  <w:lang w:eastAsia="it-IT"/>
                                </w:rPr>
                                <w:t xml:space="preserve">, quali sono gli strumenti che si possono utilizzare per </w:t>
                              </w:r>
                              <w:r w:rsidRPr="00E86BA0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color w:val="202020"/>
                                  <w:sz w:val="24"/>
                                  <w:szCs w:val="24"/>
                                  <w:lang w:eastAsia="it-IT"/>
                                </w:rPr>
                                <w:t>raggiungere i ragazzi</w:t>
                              </w:r>
                              <w:r w:rsidRPr="00E86BA0">
                                <w:rPr>
                                  <w:rFonts w:ascii="Helvetica" w:eastAsia="Times New Roman" w:hAnsi="Helvetica" w:cs="Helvetica"/>
                                  <w:color w:val="202020"/>
                                  <w:sz w:val="24"/>
                                  <w:szCs w:val="24"/>
                                  <w:lang w:eastAsia="it-IT"/>
                                </w:rPr>
                                <w:t xml:space="preserve"> a casa con la didattica a distanza?</w:t>
                              </w:r>
                              <w:r w:rsidRPr="00E86BA0">
                                <w:rPr>
                                  <w:rFonts w:ascii="Helvetica" w:eastAsia="Times New Roman" w:hAnsi="Helvetica" w:cs="Helvetica"/>
                                  <w:color w:val="202020"/>
                                  <w:sz w:val="24"/>
                                  <w:szCs w:val="24"/>
                                  <w:lang w:eastAsia="it-IT"/>
                                </w:rPr>
                                <w:br/>
                              </w:r>
                              <w:r w:rsidRPr="00E86BA0">
                                <w:rPr>
                                  <w:rFonts w:ascii="Helvetica" w:eastAsia="Times New Roman" w:hAnsi="Helvetica" w:cs="Helvetica"/>
                                  <w:color w:val="202020"/>
                                  <w:sz w:val="24"/>
                                  <w:szCs w:val="24"/>
                                  <w:lang w:eastAsia="it-IT"/>
                                </w:rPr>
                                <w:br/>
                                <w:t xml:space="preserve">Di seguito </w:t>
                              </w:r>
                              <w:r w:rsidRPr="00E86BA0">
                                <w:rPr>
                                  <w:rFonts w:ascii="Helvetica" w:eastAsia="Times New Roman" w:hAnsi="Helvetica" w:cs="Helvetica"/>
                                  <w:b/>
                                  <w:bCs/>
                                  <w:color w:val="202020"/>
                                  <w:sz w:val="24"/>
                                  <w:szCs w:val="24"/>
                                  <w:lang w:eastAsia="it-IT"/>
                                </w:rPr>
                                <w:t>la nostra proposta</w:t>
                              </w:r>
                              <w:r w:rsidRPr="00E86BA0">
                                <w:rPr>
                                  <w:rFonts w:ascii="Helvetica" w:eastAsia="Times New Roman" w:hAnsi="Helvetica" w:cs="Helvetica"/>
                                  <w:color w:val="202020"/>
                                  <w:sz w:val="24"/>
                                  <w:szCs w:val="24"/>
                                  <w:lang w:eastAsia="it-IT"/>
                                </w:rPr>
                                <w:t xml:space="preserve">, ricca di soluzioni per continuare a svolgere le lezioni e di contributi di massimi esperti scientifici in ordine alle tematiche di grande attualità. </w:t>
                              </w:r>
                            </w:p>
                          </w:tc>
                        </w:tr>
                      </w:tbl>
                      <w:p w:rsidR="00E86BA0" w:rsidRPr="00E86BA0" w:rsidRDefault="00E86BA0" w:rsidP="00E86B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E86BA0" w:rsidRPr="00E86BA0" w:rsidRDefault="00E86BA0" w:rsidP="00E86B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it-IT"/>
                    </w:rPr>
                  </w:pPr>
                </w:p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8"/>
                  </w:tblGrid>
                  <w:tr w:rsidR="00E86BA0" w:rsidRPr="00E86BA0"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pPr w:vertAnchor="text"/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38"/>
                        </w:tblGrid>
                        <w:tr w:rsidR="00E86BA0" w:rsidRPr="00E86BA0">
                          <w:tc>
                            <w:tcPr>
                              <w:tcW w:w="0" w:type="auto"/>
                              <w:tcMar>
                                <w:top w:w="135" w:type="dxa"/>
                                <w:left w:w="270" w:type="dxa"/>
                                <w:bottom w:w="135" w:type="dxa"/>
                                <w:right w:w="270" w:type="dxa"/>
                              </w:tcMar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shd w:val="clear" w:color="auto" w:fill="F2F2F2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098"/>
                              </w:tblGrid>
                              <w:tr w:rsidR="00E86BA0" w:rsidRPr="00E86BA0">
                                <w:tc>
                                  <w:tcPr>
                                    <w:tcW w:w="0" w:type="auto"/>
                                    <w:shd w:val="clear" w:color="auto" w:fill="F2F2F2"/>
                                    <w:tcMar>
                                      <w:top w:w="270" w:type="dxa"/>
                                      <w:left w:w="270" w:type="dxa"/>
                                      <w:bottom w:w="270" w:type="dxa"/>
                                      <w:right w:w="270" w:type="dxa"/>
                                    </w:tcMar>
                                    <w:hideMark/>
                                  </w:tcPr>
                                  <w:p w:rsidR="00E86BA0" w:rsidRPr="00E86BA0" w:rsidRDefault="00E86BA0" w:rsidP="00E86BA0">
                                    <w:pPr>
                                      <w:spacing w:after="0" w:line="360" w:lineRule="auto"/>
                                      <w:rPr>
                                        <w:rFonts w:ascii="Helvetica" w:eastAsia="Times New Roman" w:hAnsi="Helvetica" w:cs="Helvetica"/>
                                        <w:color w:val="222222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E86BA0">
                                      <w:rPr>
                                        <w:rFonts w:ascii="Segoe UI Symbol" w:eastAsia="Times New Roman" w:hAnsi="Segoe UI Symbol" w:cs="Segoe UI Symbol"/>
                                        <w:color w:val="289EE0"/>
                                        <w:sz w:val="41"/>
                                        <w:szCs w:val="41"/>
                                        <w:lang w:eastAsia="it-IT"/>
                                      </w:rPr>
                                      <w:t>☞</w:t>
                                    </w:r>
                                    <w:r w:rsidRPr="00E86BA0">
                                      <w:rPr>
                                        <w:rFonts w:ascii="Helvetica" w:eastAsia="Times New Roman" w:hAnsi="Helvetica" w:cs="Helvetica"/>
                                        <w:color w:val="222222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</w:t>
                                    </w:r>
                                    <w:r w:rsidRPr="00E86BA0">
                                      <w:rPr>
                                        <w:rFonts w:ascii="Helvetica" w:eastAsia="Times New Roman" w:hAnsi="Helvetica" w:cs="Helvetica"/>
                                        <w:b/>
                                        <w:bCs/>
                                        <w:color w:val="222222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Risorse utili</w:t>
                                    </w:r>
                                    <w:r w:rsidRPr="00E86BA0">
                                      <w:rPr>
                                        <w:rFonts w:ascii="Helvetica" w:eastAsia="Times New Roman" w:hAnsi="Helvetica" w:cs="Helvetica"/>
                                        <w:color w:val="222222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 xml:space="preserve"> (webinar, videolezioni e materiali) per poter fare didattica a distanza e approfondire il tema dell’emergenza da </w:t>
                                    </w:r>
                                    <w:r w:rsidRPr="00E86BA0">
                                      <w:rPr>
                                        <w:rFonts w:ascii="Helvetica" w:eastAsia="Times New Roman" w:hAnsi="Helvetica" w:cs="Helvetica"/>
                                        <w:b/>
                                        <w:bCs/>
                                        <w:color w:val="222222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COVID-19</w:t>
                                    </w:r>
                                    <w:r w:rsidRPr="00E86BA0">
                                      <w:rPr>
                                        <w:rFonts w:ascii="Helvetica" w:eastAsia="Times New Roman" w:hAnsi="Helvetica" w:cs="Helvetica"/>
                                        <w:color w:val="222222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</w:tc>
                              </w:tr>
                            </w:tbl>
                            <w:p w:rsidR="00E86BA0" w:rsidRPr="00E86BA0" w:rsidRDefault="00E86BA0" w:rsidP="00E86B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E86BA0" w:rsidRPr="00E86BA0" w:rsidRDefault="00E86BA0" w:rsidP="00E86B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E86BA0" w:rsidRPr="00E86BA0" w:rsidRDefault="00E86BA0" w:rsidP="00E86B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it-IT"/>
                    </w:rPr>
                  </w:pPr>
                </w:p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8"/>
                  </w:tblGrid>
                  <w:tr w:rsidR="00E86BA0" w:rsidRPr="00E86BA0">
                    <w:tc>
                      <w:tcPr>
                        <w:tcW w:w="0" w:type="auto"/>
                        <w:tcMar>
                          <w:top w:w="0" w:type="dxa"/>
                          <w:left w:w="270" w:type="dxa"/>
                          <w:bottom w:w="270" w:type="dxa"/>
                          <w:right w:w="270" w:type="dxa"/>
                        </w:tcMar>
                        <w:hideMark/>
                      </w:tcPr>
                      <w:tbl>
                        <w:tblPr>
                          <w:tblW w:w="5000" w:type="pct"/>
                          <w:jc w:val="right"/>
                          <w:tblCellSpacing w:w="0" w:type="dxa"/>
                          <w:shd w:val="clear" w:color="auto" w:fill="289EE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098"/>
                        </w:tblGrid>
                        <w:tr w:rsidR="00E86BA0" w:rsidRPr="00E86BA0">
                          <w:trPr>
                            <w:tblCellSpacing w:w="0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289EE0"/>
                              <w:tcMar>
                                <w:top w:w="180" w:type="dxa"/>
                                <w:left w:w="180" w:type="dxa"/>
                                <w:bottom w:w="180" w:type="dxa"/>
                                <w:right w:w="180" w:type="dxa"/>
                              </w:tcMar>
                              <w:vAlign w:val="center"/>
                              <w:hideMark/>
                            </w:tcPr>
                            <w:p w:rsidR="00E86BA0" w:rsidRPr="00E86BA0" w:rsidRDefault="00E86BA0" w:rsidP="00E86BA0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hyperlink r:id="rId4" w:tgtFrame="_blank" w:tooltip="Vai alle risorse" w:history="1">
                                <w:r w:rsidRPr="00E86BA0">
                                  <w:rPr>
                                    <w:rFonts w:ascii="Arial" w:eastAsia="Times New Roman" w:hAnsi="Arial" w:cs="Arial"/>
                                    <w:color w:val="FFFFFF"/>
                                    <w:sz w:val="21"/>
                                    <w:szCs w:val="21"/>
                                    <w:u w:val="single"/>
                                    <w:lang w:eastAsia="it-IT"/>
                                  </w:rPr>
                                  <w:t>Vai alle risorse</w:t>
                                </w:r>
                              </w:hyperlink>
                              <w:r w:rsidRPr="00E86BA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 </w:t>
                              </w:r>
                            </w:p>
                          </w:tc>
                        </w:tr>
                      </w:tbl>
                      <w:p w:rsidR="00E86BA0" w:rsidRPr="00E86BA0" w:rsidRDefault="00E86BA0" w:rsidP="00E86BA0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E86BA0" w:rsidRPr="00E86BA0" w:rsidRDefault="00E86BA0" w:rsidP="00E86B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it-IT"/>
                    </w:rPr>
                  </w:pPr>
                </w:p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8"/>
                  </w:tblGrid>
                  <w:tr w:rsidR="00E86BA0" w:rsidRPr="00E86BA0"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pPr w:vertAnchor="text"/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38"/>
                        </w:tblGrid>
                        <w:tr w:rsidR="00E86BA0" w:rsidRPr="00E86BA0">
                          <w:tc>
                            <w:tcPr>
                              <w:tcW w:w="0" w:type="auto"/>
                              <w:tcMar>
                                <w:top w:w="135" w:type="dxa"/>
                                <w:left w:w="270" w:type="dxa"/>
                                <w:bottom w:w="135" w:type="dxa"/>
                                <w:right w:w="270" w:type="dxa"/>
                              </w:tcMar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shd w:val="clear" w:color="auto" w:fill="F2F2F2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098"/>
                              </w:tblGrid>
                              <w:tr w:rsidR="00E86BA0" w:rsidRPr="00E86BA0">
                                <w:tc>
                                  <w:tcPr>
                                    <w:tcW w:w="0" w:type="auto"/>
                                    <w:shd w:val="clear" w:color="auto" w:fill="F2F2F2"/>
                                    <w:tcMar>
                                      <w:top w:w="270" w:type="dxa"/>
                                      <w:left w:w="270" w:type="dxa"/>
                                      <w:bottom w:w="270" w:type="dxa"/>
                                      <w:right w:w="270" w:type="dxa"/>
                                    </w:tcMar>
                                    <w:hideMark/>
                                  </w:tcPr>
                                  <w:p w:rsidR="00E86BA0" w:rsidRPr="00E86BA0" w:rsidRDefault="00E86BA0" w:rsidP="00E86BA0">
                                    <w:pPr>
                                      <w:spacing w:after="0" w:line="360" w:lineRule="auto"/>
                                      <w:rPr>
                                        <w:rFonts w:ascii="Helvetica" w:eastAsia="Times New Roman" w:hAnsi="Helvetica" w:cs="Helvetica"/>
                                        <w:color w:val="222222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E86BA0">
                                      <w:rPr>
                                        <w:rFonts w:ascii="Segoe UI Symbol" w:eastAsia="Times New Roman" w:hAnsi="Segoe UI Symbol" w:cs="Segoe UI Symbol"/>
                                        <w:color w:val="289EE0"/>
                                        <w:sz w:val="41"/>
                                        <w:szCs w:val="41"/>
                                        <w:lang w:eastAsia="it-IT"/>
                                      </w:rPr>
                                      <w:t>☞</w:t>
                                    </w:r>
                                    <w:r w:rsidRPr="00E86BA0">
                                      <w:rPr>
                                        <w:rFonts w:ascii="Helvetica" w:eastAsia="Times New Roman" w:hAnsi="Helvetica" w:cs="Helvetica"/>
                                        <w:color w:val="222222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 xml:space="preserve"> Nel sito del libro che hai adottato puoi trovare </w:t>
                                    </w:r>
                                    <w:r w:rsidRPr="00E86BA0">
                                      <w:rPr>
                                        <w:rFonts w:ascii="Helvetica" w:eastAsia="Times New Roman" w:hAnsi="Helvetica" w:cs="Helvetica"/>
                                        <w:b/>
                                        <w:bCs/>
                                        <w:color w:val="222222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 xml:space="preserve">un'ampia scelta di risorse digitali </w:t>
                                    </w:r>
                                    <w:r w:rsidRPr="00E86BA0">
                                      <w:rPr>
                                        <w:rFonts w:ascii="Helvetica" w:eastAsia="Times New Roman" w:hAnsi="Helvetica" w:cs="Helvetica"/>
                                        <w:color w:val="222222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 xml:space="preserve">da condividere con i tuoi studenti e </w:t>
                                    </w:r>
                                    <w:r w:rsidRPr="00E86BA0">
                                      <w:rPr>
                                        <w:rFonts w:ascii="Helvetica" w:eastAsia="Times New Roman" w:hAnsi="Helvetica" w:cs="Helvetica"/>
                                        <w:b/>
                                        <w:bCs/>
                                        <w:color w:val="222222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con le quali costruire attività didattiche a distanza</w:t>
                                    </w:r>
                                    <w:r w:rsidRPr="00E86BA0">
                                      <w:rPr>
                                        <w:rFonts w:ascii="Helvetica" w:eastAsia="Times New Roman" w:hAnsi="Helvetica" w:cs="Helvetica"/>
                                        <w:color w:val="222222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.</w:t>
                                    </w:r>
                                    <w:r w:rsidRPr="00E86BA0">
                                      <w:rPr>
                                        <w:rFonts w:ascii="Helvetica" w:eastAsia="Times New Roman" w:hAnsi="Helvetica" w:cs="Helvetica"/>
                                        <w:color w:val="222222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</w:r>
                                    <w:r w:rsidRPr="00E86BA0">
                                      <w:rPr>
                                        <w:rFonts w:ascii="Helvetica" w:eastAsia="Times New Roman" w:hAnsi="Helvetica" w:cs="Helvetica"/>
                                        <w:color w:val="222222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br/>
                                      <w:t xml:space="preserve">I video che trovi qui sotto mostrano come </w:t>
                                    </w:r>
                                    <w:r w:rsidRPr="00E86BA0">
                                      <w:rPr>
                                        <w:rFonts w:ascii="Helvetica" w:eastAsia="Times New Roman" w:hAnsi="Helvetica" w:cs="Helvetica"/>
                                        <w:b/>
                                        <w:bCs/>
                                        <w:color w:val="222222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condividere le risorse del tuo libro</w:t>
                                    </w:r>
                                    <w:r w:rsidRPr="00E86BA0">
                                      <w:rPr>
                                        <w:rFonts w:ascii="Helvetica" w:eastAsia="Times New Roman" w:hAnsi="Helvetica" w:cs="Helvetica"/>
                                        <w:color w:val="222222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 xml:space="preserve"> e </w:t>
                                    </w:r>
                                    <w:r w:rsidRPr="00E86BA0">
                                      <w:rPr>
                                        <w:rFonts w:ascii="Helvetica" w:eastAsia="Times New Roman" w:hAnsi="Helvetica" w:cs="Helvetica"/>
                                        <w:b/>
                                        <w:bCs/>
                                        <w:color w:val="222222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 xml:space="preserve">comunicare con la classe </w:t>
                                    </w:r>
                                    <w:r w:rsidRPr="00E86BA0">
                                      <w:rPr>
                                        <w:rFonts w:ascii="Helvetica" w:eastAsia="Times New Roman" w:hAnsi="Helvetica" w:cs="Helvetica"/>
                                        <w:color w:val="222222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attraverso due piattaforme molte diffuse e di semplice utilizzo. Clicca sull'immagine per vedere ciascun video.</w:t>
                                    </w:r>
                                  </w:p>
                                </w:tc>
                              </w:tr>
                            </w:tbl>
                            <w:p w:rsidR="00E86BA0" w:rsidRPr="00E86BA0" w:rsidRDefault="00E86BA0" w:rsidP="00E86B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E86BA0" w:rsidRPr="00E86BA0" w:rsidRDefault="00E86BA0" w:rsidP="00E86B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E86BA0" w:rsidRPr="00E86BA0" w:rsidRDefault="00E86BA0" w:rsidP="00E86B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E86BA0" w:rsidRPr="00E86BA0" w:rsidRDefault="00E86BA0" w:rsidP="00E86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E86BA0" w:rsidRPr="00E86BA0" w:rsidTr="00E86BA0"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hideMark/>
          </w:tcPr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E86BA0" w:rsidRPr="00E86BA0">
              <w:trPr>
                <w:jc w:val="center"/>
              </w:trPr>
              <w:tc>
                <w:tcPr>
                  <w:tcW w:w="0" w:type="auto"/>
                  <w:hideMark/>
                </w:tcPr>
                <w:tbl>
                  <w:tblPr>
                    <w:tblpPr w:vertAnchor="text"/>
                    <w:tblW w:w="450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00"/>
                  </w:tblGrid>
                  <w:tr w:rsidR="00E86BA0" w:rsidRPr="00E86BA0"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500"/>
                        </w:tblGrid>
                        <w:tr w:rsidR="00E86BA0" w:rsidRPr="00E86BA0">
                          <w:tc>
                            <w:tcPr>
                              <w:tcW w:w="0" w:type="auto"/>
                              <w:tcMar>
                                <w:top w:w="135" w:type="dxa"/>
                                <w:left w:w="135" w:type="dxa"/>
                                <w:bottom w:w="135" w:type="dxa"/>
                                <w:right w:w="135" w:type="dxa"/>
                              </w:tcMar>
                              <w:hideMark/>
                            </w:tcPr>
                            <w:tbl>
                              <w:tblPr>
                                <w:tblpPr w:vertAnchor="text"/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30"/>
                              </w:tblGrid>
                              <w:tr w:rsidR="00E86BA0" w:rsidRPr="00E86BA0">
                                <w:tc>
                                  <w:tcPr>
                                    <w:tcW w:w="0" w:type="auto"/>
                                    <w:tcMar>
                                      <w:top w:w="0" w:type="dxa"/>
                                      <w:left w:w="135" w:type="dxa"/>
                                      <w:bottom w:w="0" w:type="dxa"/>
                                      <w:right w:w="135" w:type="dxa"/>
                                    </w:tcMar>
                                    <w:hideMark/>
                                  </w:tcPr>
                                  <w:p w:rsidR="00E86BA0" w:rsidRPr="00E86BA0" w:rsidRDefault="00E86BA0" w:rsidP="00E86BA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6BA0"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color w:val="0000FF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drawing>
                                        <wp:inline distT="0" distB="0" distL="0" distR="0">
                                          <wp:extent cx="2514600" cy="1876425"/>
                                          <wp:effectExtent l="0" t="0" r="0" b="9525"/>
                                          <wp:docPr id="2" name="Immagine 2" descr="Google Classroom">
                                            <a:hlinkClick xmlns:a="http://schemas.openxmlformats.org/drawingml/2006/main" r:id="rId5" tgtFrame="&quot;_blank&quot;" tooltip="&quot;&quot;"/>
                                          </wp:docPr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 descr="Google Classroom">
                                                    <a:hlinkClick r:id="rId5" tgtFrame="&quot;_blank&quot;" tooltip="&quot;&quot;"/>
                                                  </pic:cNvPr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6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2514600" cy="18764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tr>
                            </w:tbl>
                            <w:p w:rsidR="00E86BA0" w:rsidRPr="00E86BA0" w:rsidRDefault="00E86BA0" w:rsidP="00E86B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E86BA0" w:rsidRPr="00E86BA0" w:rsidRDefault="00E86BA0" w:rsidP="00E86B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E86BA0" w:rsidRPr="00E86BA0" w:rsidRDefault="00E86BA0" w:rsidP="00E86B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it-IT"/>
                    </w:rPr>
                  </w:pPr>
                </w:p>
                <w:tbl>
                  <w:tblPr>
                    <w:tblpPr w:vertAnchor="text"/>
                    <w:tblW w:w="450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00"/>
                  </w:tblGrid>
                  <w:tr w:rsidR="00E86BA0" w:rsidRPr="00E86BA0"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500"/>
                        </w:tblGrid>
                        <w:tr w:rsidR="00E86BA0" w:rsidRPr="00E86BA0">
                          <w:tc>
                            <w:tcPr>
                              <w:tcW w:w="0" w:type="auto"/>
                              <w:tcMar>
                                <w:top w:w="135" w:type="dxa"/>
                                <w:left w:w="135" w:type="dxa"/>
                                <w:bottom w:w="135" w:type="dxa"/>
                                <w:right w:w="135" w:type="dxa"/>
                              </w:tcMar>
                              <w:hideMark/>
                            </w:tcPr>
                            <w:tbl>
                              <w:tblPr>
                                <w:tblpPr w:vertAnchor="text"/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30"/>
                              </w:tblGrid>
                              <w:tr w:rsidR="00E86BA0" w:rsidRPr="00E86BA0">
                                <w:tc>
                                  <w:tcPr>
                                    <w:tcW w:w="0" w:type="auto"/>
                                    <w:tcMar>
                                      <w:top w:w="0" w:type="dxa"/>
                                      <w:left w:w="135" w:type="dxa"/>
                                      <w:bottom w:w="0" w:type="dxa"/>
                                      <w:right w:w="135" w:type="dxa"/>
                                    </w:tcMar>
                                    <w:hideMark/>
                                  </w:tcPr>
                                  <w:p w:rsidR="00E86BA0" w:rsidRPr="00E86BA0" w:rsidRDefault="00E86BA0" w:rsidP="00E86BA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6BA0"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color w:val="0000FF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drawing>
                                        <wp:inline distT="0" distB="0" distL="0" distR="0">
                                          <wp:extent cx="2514600" cy="1866900"/>
                                          <wp:effectExtent l="0" t="0" r="0" b="0"/>
                                          <wp:docPr id="1" name="Immagine 1" descr="weschool">
                                            <a:hlinkClick xmlns:a="http://schemas.openxmlformats.org/drawingml/2006/main" r:id="rId7" tgtFrame="&quot;_blank&quot;" tooltip="&quot;&quot;"/>
                                          </wp:docPr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2" descr="weschool">
                                                    <a:hlinkClick r:id="rId7" tgtFrame="&quot;_blank&quot;" tooltip="&quot;&quot;"/>
                                                  </pic:cNvPr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2514600" cy="186690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tr>
                            </w:tbl>
                            <w:p w:rsidR="00E86BA0" w:rsidRPr="00E86BA0" w:rsidRDefault="00E86BA0" w:rsidP="00E86B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E86BA0" w:rsidRPr="00E86BA0" w:rsidRDefault="00E86BA0" w:rsidP="00E86B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E86BA0" w:rsidRPr="00E86BA0" w:rsidRDefault="00E86BA0" w:rsidP="00E86B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E86BA0" w:rsidRPr="00E86BA0" w:rsidRDefault="00E86BA0" w:rsidP="00E86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BA48F8" w:rsidRDefault="00BA48F8">
      <w:bookmarkStart w:id="0" w:name="_GoBack"/>
      <w:bookmarkEnd w:id="0"/>
    </w:p>
    <w:sectPr w:rsidR="00BA48F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BA0"/>
    <w:rsid w:val="00BA48F8"/>
    <w:rsid w:val="00E86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EEA426-EC08-42A0-AC3B-9DFB9D896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E86B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86BA0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styleId="Enfasigrassetto">
    <w:name w:val="Strong"/>
    <w:basedOn w:val="Carpredefinitoparagrafo"/>
    <w:uiPriority w:val="22"/>
    <w:qFormat/>
    <w:rsid w:val="00E86BA0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E86B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00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s://deascuola.us12.list-manage.com/track/click?u=9300d2787b10fe1bfe78c9bca&amp;id=01554510be&amp;e=5b32b99c7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deascuola.us12.list-manage.com/track/click?u=9300d2787b10fe1bfe78c9bca&amp;id=32bfa0aee0&amp;e=5b32b99c76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deascuola.us12.list-manage.com/track/click?u=9300d2787b10fe1bfe78c9bca&amp;id=db6b8fac34&amp;e=5b32b99c76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ISGRO'</dc:creator>
  <cp:keywords/>
  <dc:description/>
  <cp:lastModifiedBy>FRANCESCO ISGRO'</cp:lastModifiedBy>
  <cp:revision>1</cp:revision>
  <dcterms:created xsi:type="dcterms:W3CDTF">2020-03-08T13:07:00Z</dcterms:created>
  <dcterms:modified xsi:type="dcterms:W3CDTF">2020-03-08T13:08:00Z</dcterms:modified>
</cp:coreProperties>
</file>